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51" w:rsidRDefault="00211151" w:rsidP="00EA40EA">
      <w:pPr>
        <w:spacing w:line="23" w:lineRule="atLeast"/>
        <w:contextualSpacing/>
        <w:jc w:val="center"/>
        <w:rPr>
          <w:sz w:val="28"/>
          <w:szCs w:val="28"/>
        </w:rPr>
      </w:pPr>
      <w:r w:rsidRPr="003325DB">
        <w:rPr>
          <w:sz w:val="28"/>
          <w:szCs w:val="28"/>
        </w:rPr>
        <w:t>За выдающие</w:t>
      </w:r>
      <w:bookmarkStart w:id="0" w:name="_GoBack"/>
      <w:bookmarkEnd w:id="0"/>
      <w:r w:rsidRPr="003325DB">
        <w:rPr>
          <w:sz w:val="28"/>
          <w:szCs w:val="28"/>
        </w:rPr>
        <w:t xml:space="preserve">ся спортивные достижения </w:t>
      </w:r>
      <w:r w:rsidR="00E75437">
        <w:rPr>
          <w:sz w:val="28"/>
          <w:szCs w:val="28"/>
        </w:rPr>
        <w:t xml:space="preserve">обучающиеся </w:t>
      </w:r>
      <w:r w:rsidRPr="003325DB">
        <w:rPr>
          <w:sz w:val="28"/>
          <w:szCs w:val="28"/>
        </w:rPr>
        <w:t xml:space="preserve">были </w:t>
      </w:r>
      <w:r w:rsidRPr="00E47111">
        <w:rPr>
          <w:sz w:val="28"/>
          <w:szCs w:val="28"/>
        </w:rPr>
        <w:t>удостоены получения:</w:t>
      </w:r>
    </w:p>
    <w:p w:rsidR="00211151" w:rsidRDefault="00211151" w:rsidP="00211151">
      <w:pPr>
        <w:spacing w:line="23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103"/>
        <w:gridCol w:w="1985"/>
        <w:gridCol w:w="1842"/>
        <w:gridCol w:w="1843"/>
      </w:tblGrid>
      <w:tr w:rsidR="00E75437" w:rsidTr="00B90EEF">
        <w:trPr>
          <w:trHeight w:val="654"/>
        </w:trPr>
        <w:tc>
          <w:tcPr>
            <w:tcW w:w="5103" w:type="dxa"/>
            <w:vMerge w:val="restart"/>
          </w:tcPr>
          <w:p w:rsidR="00E75437" w:rsidRPr="00E75437" w:rsidRDefault="00E75437" w:rsidP="00E75437">
            <w:pPr>
              <w:spacing w:line="23" w:lineRule="atLeast"/>
              <w:ind w:left="-426" w:firstLine="426"/>
              <w:contextualSpacing/>
              <w:jc w:val="center"/>
              <w:rPr>
                <w:sz w:val="28"/>
                <w:szCs w:val="28"/>
              </w:rPr>
            </w:pPr>
            <w:r w:rsidRPr="00E754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</w:tcPr>
          <w:p w:rsidR="00E75437" w:rsidRPr="00E75437" w:rsidRDefault="00E75437" w:rsidP="00E75437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</w:tr>
      <w:tr w:rsidR="00E75437" w:rsidTr="00E75437">
        <w:trPr>
          <w:trHeight w:val="654"/>
        </w:trPr>
        <w:tc>
          <w:tcPr>
            <w:tcW w:w="5103" w:type="dxa"/>
            <w:vMerge/>
          </w:tcPr>
          <w:p w:rsidR="00E75437" w:rsidRPr="00E75437" w:rsidRDefault="00E75437" w:rsidP="00E75437">
            <w:pPr>
              <w:spacing w:line="23" w:lineRule="atLeast"/>
              <w:ind w:left="-426" w:firstLine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5437" w:rsidRPr="00E75437" w:rsidRDefault="00E75437" w:rsidP="00E75437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E75437">
              <w:rPr>
                <w:sz w:val="28"/>
                <w:szCs w:val="28"/>
              </w:rPr>
              <w:t>2014-2015</w:t>
            </w:r>
          </w:p>
        </w:tc>
        <w:tc>
          <w:tcPr>
            <w:tcW w:w="1842" w:type="dxa"/>
          </w:tcPr>
          <w:p w:rsidR="00E75437" w:rsidRPr="00E75437" w:rsidRDefault="00E75437" w:rsidP="00E75437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E75437">
              <w:rPr>
                <w:sz w:val="28"/>
                <w:szCs w:val="28"/>
              </w:rPr>
              <w:t>2015-2016</w:t>
            </w:r>
          </w:p>
        </w:tc>
        <w:tc>
          <w:tcPr>
            <w:tcW w:w="1843" w:type="dxa"/>
          </w:tcPr>
          <w:p w:rsidR="00E75437" w:rsidRPr="00E75437" w:rsidRDefault="00E75437" w:rsidP="00E75437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E75437">
              <w:rPr>
                <w:sz w:val="28"/>
                <w:szCs w:val="28"/>
              </w:rPr>
              <w:t>2016-2017</w:t>
            </w:r>
          </w:p>
        </w:tc>
      </w:tr>
      <w:tr w:rsidR="00E75437" w:rsidTr="00E75437">
        <w:tc>
          <w:tcPr>
            <w:tcW w:w="5103" w:type="dxa"/>
          </w:tcPr>
          <w:p w:rsidR="00E75437" w:rsidRPr="00E75437" w:rsidRDefault="00E75437" w:rsidP="00C0134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E75437">
              <w:rPr>
                <w:sz w:val="28"/>
                <w:szCs w:val="28"/>
              </w:rPr>
              <w:t>униципальн</w:t>
            </w:r>
            <w:r w:rsidR="00C01341">
              <w:rPr>
                <w:sz w:val="28"/>
                <w:szCs w:val="28"/>
              </w:rPr>
              <w:t>ая</w:t>
            </w:r>
            <w:proofErr w:type="gramEnd"/>
            <w:r w:rsidR="00C01341">
              <w:rPr>
                <w:sz w:val="28"/>
                <w:szCs w:val="28"/>
              </w:rPr>
              <w:t xml:space="preserve"> </w:t>
            </w:r>
            <w:r w:rsidRPr="00E75437">
              <w:rPr>
                <w:sz w:val="28"/>
                <w:szCs w:val="28"/>
              </w:rPr>
              <w:t>стипендии</w:t>
            </w:r>
          </w:p>
        </w:tc>
        <w:tc>
          <w:tcPr>
            <w:tcW w:w="1985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1842" w:type="dxa"/>
          </w:tcPr>
          <w:p w:rsidR="00E75437" w:rsidRPr="00211151" w:rsidRDefault="00E75437" w:rsidP="00211151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E754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843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E75437" w:rsidTr="00E75437">
        <w:tc>
          <w:tcPr>
            <w:tcW w:w="5103" w:type="dxa"/>
          </w:tcPr>
          <w:p w:rsidR="00E75437" w:rsidRPr="00E75437" w:rsidRDefault="00E75437" w:rsidP="00C01341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5437">
              <w:rPr>
                <w:sz w:val="28"/>
                <w:szCs w:val="28"/>
              </w:rPr>
              <w:t>типенди</w:t>
            </w:r>
            <w:r w:rsidR="00C01341">
              <w:rPr>
                <w:sz w:val="28"/>
                <w:szCs w:val="28"/>
              </w:rPr>
              <w:t>я</w:t>
            </w:r>
            <w:r w:rsidRPr="00E75437">
              <w:rPr>
                <w:sz w:val="28"/>
                <w:szCs w:val="28"/>
              </w:rPr>
              <w:t xml:space="preserve"> губернатора Орловской области</w:t>
            </w:r>
          </w:p>
        </w:tc>
        <w:tc>
          <w:tcPr>
            <w:tcW w:w="1985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1842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  <w:tc>
          <w:tcPr>
            <w:tcW w:w="1843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E75437" w:rsidTr="00E75437">
        <w:tc>
          <w:tcPr>
            <w:tcW w:w="5103" w:type="dxa"/>
          </w:tcPr>
          <w:p w:rsidR="00E75437" w:rsidRPr="00E75437" w:rsidRDefault="00E75437" w:rsidP="00C01341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E75437">
              <w:rPr>
                <w:sz w:val="28"/>
                <w:szCs w:val="28"/>
              </w:rPr>
              <w:t>Стипенди</w:t>
            </w:r>
            <w:r w:rsidR="00C01341">
              <w:rPr>
                <w:sz w:val="28"/>
                <w:szCs w:val="28"/>
              </w:rPr>
              <w:t>я</w:t>
            </w:r>
            <w:r w:rsidRPr="00E75437">
              <w:rPr>
                <w:sz w:val="28"/>
                <w:szCs w:val="28"/>
              </w:rPr>
              <w:t xml:space="preserve"> губернатора Орловской области (среди молодых перспективных спортсменов Орловской области)</w:t>
            </w:r>
          </w:p>
        </w:tc>
        <w:tc>
          <w:tcPr>
            <w:tcW w:w="1985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</w:tr>
      <w:tr w:rsidR="00E75437" w:rsidTr="00E75437">
        <w:tc>
          <w:tcPr>
            <w:tcW w:w="5103" w:type="dxa"/>
          </w:tcPr>
          <w:p w:rsidR="00E75437" w:rsidRPr="00E75437" w:rsidRDefault="00C01341" w:rsidP="00E75437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</w:t>
            </w:r>
            <w:r w:rsidR="00E75437" w:rsidRPr="00E75437">
              <w:rPr>
                <w:sz w:val="28"/>
                <w:szCs w:val="28"/>
              </w:rPr>
              <w:t xml:space="preserve"> Губернатора Орловской области «Талантливая молодежь»</w:t>
            </w:r>
          </w:p>
        </w:tc>
        <w:tc>
          <w:tcPr>
            <w:tcW w:w="1985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1842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1843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E75437" w:rsidTr="00E75437">
        <w:tc>
          <w:tcPr>
            <w:tcW w:w="5103" w:type="dxa"/>
          </w:tcPr>
          <w:p w:rsidR="00E75437" w:rsidRDefault="00E75437" w:rsidP="00E75437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</w:rPr>
              <w:t>Е</w:t>
            </w:r>
            <w:r w:rsidRPr="004D756E">
              <w:rPr>
                <w:sz w:val="28"/>
              </w:rPr>
              <w:t>диновременн</w:t>
            </w:r>
            <w:r>
              <w:rPr>
                <w:sz w:val="28"/>
              </w:rPr>
              <w:t>ое</w:t>
            </w:r>
            <w:r w:rsidRPr="004D756E">
              <w:rPr>
                <w:sz w:val="28"/>
              </w:rPr>
              <w:t xml:space="preserve"> денежн</w:t>
            </w:r>
            <w:r>
              <w:rPr>
                <w:sz w:val="28"/>
              </w:rPr>
              <w:t>ое</w:t>
            </w:r>
            <w:r w:rsidRPr="004D756E">
              <w:rPr>
                <w:sz w:val="28"/>
              </w:rPr>
              <w:t xml:space="preserve"> вознаграждени</w:t>
            </w:r>
            <w:r>
              <w:rPr>
                <w:sz w:val="28"/>
              </w:rPr>
              <w:t xml:space="preserve">е </w:t>
            </w:r>
            <w:r w:rsidRPr="00E75437">
              <w:rPr>
                <w:sz w:val="22"/>
              </w:rPr>
              <w:t>(в соответствии с постановлением правительства Орловской области №263 от 26.07.2012 г. «Об утверждении Положения о порядке назначения и выплаты единовременных денежных вознаграждений спортсменам Орловской области – победителям и призерам международных соревнований и их тренерам»)</w:t>
            </w:r>
          </w:p>
        </w:tc>
        <w:tc>
          <w:tcPr>
            <w:tcW w:w="1985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1843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E75437" w:rsidTr="00E75437">
        <w:tc>
          <w:tcPr>
            <w:tcW w:w="5103" w:type="dxa"/>
          </w:tcPr>
          <w:p w:rsidR="00E75437" w:rsidRDefault="00E75437" w:rsidP="00C01341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Pr="00194093">
              <w:rPr>
                <w:sz w:val="28"/>
                <w:szCs w:val="28"/>
              </w:rPr>
              <w:t>реми</w:t>
            </w:r>
            <w:r w:rsidR="00C01341">
              <w:rPr>
                <w:sz w:val="28"/>
                <w:szCs w:val="28"/>
              </w:rPr>
              <w:t>я</w:t>
            </w:r>
            <w:r w:rsidRPr="00194093">
              <w:rPr>
                <w:sz w:val="28"/>
                <w:szCs w:val="28"/>
              </w:rPr>
              <w:t xml:space="preserve"> для поддержки талантливой молодежи</w:t>
            </w:r>
            <w:r>
              <w:rPr>
                <w:sz w:val="28"/>
                <w:szCs w:val="28"/>
              </w:rPr>
              <w:t xml:space="preserve"> </w:t>
            </w:r>
            <w:r w:rsidRPr="00E75437">
              <w:rPr>
                <w:sz w:val="22"/>
              </w:rPr>
              <w:t>(конкурсный отбор талантливой молодежи в рамках реализации приоритетного национального проекта «Образование»)</w:t>
            </w:r>
          </w:p>
        </w:tc>
        <w:tc>
          <w:tcPr>
            <w:tcW w:w="1985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1843" w:type="dxa"/>
          </w:tcPr>
          <w:p w:rsidR="00E75437" w:rsidRDefault="00E75437" w:rsidP="00211151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11151" w:rsidRPr="00E47111" w:rsidRDefault="00211151" w:rsidP="00211151">
      <w:pPr>
        <w:spacing w:line="23" w:lineRule="atLeast"/>
        <w:ind w:firstLine="708"/>
        <w:contextualSpacing/>
        <w:jc w:val="both"/>
        <w:rPr>
          <w:sz w:val="28"/>
          <w:szCs w:val="28"/>
        </w:rPr>
      </w:pPr>
    </w:p>
    <w:p w:rsidR="000A692A" w:rsidRDefault="000A692A"/>
    <w:sectPr w:rsidR="000A692A" w:rsidSect="000A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3108"/>
    <w:multiLevelType w:val="hybridMultilevel"/>
    <w:tmpl w:val="6D724EB8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03"/>
    <w:rsid w:val="000A692A"/>
    <w:rsid w:val="00196AA8"/>
    <w:rsid w:val="00211151"/>
    <w:rsid w:val="004B7573"/>
    <w:rsid w:val="004C4F03"/>
    <w:rsid w:val="0057287D"/>
    <w:rsid w:val="00A351AE"/>
    <w:rsid w:val="00C01341"/>
    <w:rsid w:val="00E75437"/>
    <w:rsid w:val="00E90730"/>
    <w:rsid w:val="00E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03"/>
    <w:pPr>
      <w:ind w:left="708"/>
    </w:pPr>
  </w:style>
  <w:style w:type="paragraph" w:customStyle="1" w:styleId="ConsPlusTitle">
    <w:name w:val="ConsPlusTitle"/>
    <w:rsid w:val="004C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4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C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03"/>
    <w:pPr>
      <w:ind w:left="708"/>
    </w:pPr>
  </w:style>
  <w:style w:type="paragraph" w:customStyle="1" w:styleId="ConsPlusTitle">
    <w:name w:val="ConsPlusTitle"/>
    <w:rsid w:val="004C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4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C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2</cp:revision>
  <dcterms:created xsi:type="dcterms:W3CDTF">2017-05-11T17:14:00Z</dcterms:created>
  <dcterms:modified xsi:type="dcterms:W3CDTF">2017-05-11T17:14:00Z</dcterms:modified>
</cp:coreProperties>
</file>